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41" w:rsidRDefault="00C56441" w:rsidP="00C564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2 </w:t>
      </w:r>
    </w:p>
    <w:p w:rsidR="00C56441" w:rsidRDefault="00C56441" w:rsidP="00C564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ASSICURAZIONE CLIENTI FINALI </w:t>
      </w:r>
    </w:p>
    <w:p w:rsidR="00C56441" w:rsidRDefault="00C56441" w:rsidP="00C564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Chiunque usi, anche occasionalmente, gas metano o altro tipo di gas fornito tramite reti di distribuzione urbana o reti di trasporto, beneficia in via automatica di una copertura assicurativa contro gli incidenti da gas, ai sensi della deliberazione 223/2016/R/gas dell’Autorità </w:t>
      </w:r>
      <w:r w:rsidR="00F12139">
        <w:rPr>
          <w:sz w:val="23"/>
          <w:szCs w:val="23"/>
        </w:rPr>
        <w:t>di Regolazione per Energia Reti e Ambiente</w:t>
      </w:r>
      <w:bookmarkStart w:id="0" w:name="_GoBack"/>
      <w:bookmarkEnd w:id="0"/>
      <w:r>
        <w:rPr>
          <w:sz w:val="23"/>
          <w:szCs w:val="23"/>
        </w:rPr>
        <w:t xml:space="preserve">. </w:t>
      </w:r>
    </w:p>
    <w:p w:rsidR="00C56441" w:rsidRDefault="00C56441" w:rsidP="00C564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copertura assicurativa è valida su tutto il territorio nazionale; da essa sono esclusi: </w:t>
      </w:r>
    </w:p>
    <w:p w:rsidR="00C56441" w:rsidRDefault="00C56441" w:rsidP="00C564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i clienti finali di gas metano diversi dai clienti domestici o condominiali domestici dotati di un misuratore di classe superiore a G25 (la classe del misuratore è indicata in bolletta); </w:t>
      </w:r>
    </w:p>
    <w:p w:rsidR="00C56441" w:rsidRDefault="00C56441" w:rsidP="00C564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i consumatori di gas metano per autotrazione. </w:t>
      </w:r>
    </w:p>
    <w:p w:rsidR="00C56441" w:rsidRDefault="00C56441" w:rsidP="00C56441">
      <w:pPr>
        <w:pStyle w:val="Default"/>
        <w:rPr>
          <w:sz w:val="23"/>
          <w:szCs w:val="23"/>
        </w:rPr>
      </w:pPr>
    </w:p>
    <w:p w:rsidR="00C56441" w:rsidRDefault="00C56441" w:rsidP="00C564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garanzie prestate riguardano: la responsabilità civile nei confronti di terzi, gli incendi e gli infortuni, che abbiano origine negli impianti e negli apparecchi a valle del punto di consegna del gas (a valle del contatore). L’assicurazione è stipulata dal CIG (Comitato Italiano Gas) per conto dei clienti finali. </w:t>
      </w:r>
    </w:p>
    <w:p w:rsidR="00582FA3" w:rsidRDefault="00C56441" w:rsidP="00C56441">
      <w:pPr>
        <w:rPr>
          <w:sz w:val="23"/>
          <w:szCs w:val="23"/>
        </w:rPr>
      </w:pPr>
      <w:r>
        <w:rPr>
          <w:sz w:val="23"/>
          <w:szCs w:val="23"/>
        </w:rPr>
        <w:t xml:space="preserve">Per ulteriori dettagli in merito alla copertura assicurativa e alla modulistica da utilizzare per la denuncia di un eventuale sinistro si può contattare lo </w:t>
      </w:r>
      <w:r>
        <w:rPr>
          <w:i/>
          <w:iCs/>
          <w:sz w:val="23"/>
          <w:szCs w:val="23"/>
        </w:rPr>
        <w:t xml:space="preserve">Sportello per il consumatore di energia </w:t>
      </w:r>
      <w:r>
        <w:rPr>
          <w:sz w:val="23"/>
          <w:szCs w:val="23"/>
        </w:rPr>
        <w:t xml:space="preserve">al numero verde 800.166.654 o con le modalità indicate nel sito internet </w:t>
      </w:r>
      <w:hyperlink r:id="rId4" w:history="1">
        <w:r w:rsidR="002E32D4" w:rsidRPr="00E175A8">
          <w:rPr>
            <w:rStyle w:val="Collegamentoipertestuale"/>
            <w:sz w:val="23"/>
            <w:szCs w:val="23"/>
          </w:rPr>
          <w:t>www.arera.it</w:t>
        </w:r>
      </w:hyperlink>
      <w:r>
        <w:rPr>
          <w:sz w:val="23"/>
          <w:szCs w:val="23"/>
        </w:rPr>
        <w:t>.</w:t>
      </w:r>
    </w:p>
    <w:p w:rsidR="002E32D4" w:rsidRDefault="002E32D4" w:rsidP="00C56441"/>
    <w:sectPr w:rsidR="002E3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41"/>
    <w:rsid w:val="002E32D4"/>
    <w:rsid w:val="00582FA3"/>
    <w:rsid w:val="00C56441"/>
    <w:rsid w:val="00F1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E05A"/>
  <w15:chartTrackingRefBased/>
  <w15:docId w15:val="{32C8F209-E1A7-4B9F-BF01-B8389042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6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E32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3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e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Gavazzeni</dc:creator>
  <cp:keywords/>
  <dc:description/>
  <cp:lastModifiedBy>Andrea Gavazzeni</cp:lastModifiedBy>
  <cp:revision>3</cp:revision>
  <dcterms:created xsi:type="dcterms:W3CDTF">2019-01-23T11:44:00Z</dcterms:created>
  <dcterms:modified xsi:type="dcterms:W3CDTF">2019-01-23T18:09:00Z</dcterms:modified>
</cp:coreProperties>
</file>